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RDefault="00217C75" w14:paraId="672A6659" wp14:textId="51C8D8CB">
      <w:r w:rsidR="60D68F68">
        <w:rPr/>
        <w:t xml:space="preserve">This week, Kevin gave a presentation over our preliminary report on Monday. The slides from the presentation are on the Preliminary Presentation page under the Preliminary Report folder. On Sunday, we had received feedback from the TA about what changes we needed to make and we implemented those for the presentation Monday. </w:t>
      </w:r>
      <w:r w:rsidR="60D68F68">
        <w:rPr/>
        <w:t>Last</w:t>
      </w:r>
      <w:r w:rsidR="60D68F68">
        <w:rPr/>
        <w:t xml:space="preserve"> week on Thursday 10/4, we met with Dr. Ortega and requested more resources on quantitative analysis of lung sounds and where pulmonologists listen for lung sounds. He sent us an email on 10/5 with a link describing spots that are best for lung sound auscultation. We will use this information for the placement of the stethoscopes on our device.</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60D68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1F667DA"/>
  <w15:docId w15:val="{04b5d455-9772-4e46-bcb6-aa91530f8bf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MTYzLjh8MzgwNDk3LzEyNi9FbnRyeVBhcnQvMjE3NTI3MjYwN3w0MTUuNzk5OTk5OTk5OTk5OTU=</eid>
  <version>1</version>
  <updated-at>2018-10-12T10:32:57-05:00</updated-at>
</LabArchives>
</file>

<file path=customXml/itemProps1.xml><?xml version="1.0" encoding="utf-8"?>
<ds:datastoreItem xmlns:ds="http://schemas.openxmlformats.org/officeDocument/2006/customXml" ds:itemID="{85583CF9-96DF-431F-9F83-BF17D8AD977A}">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Hannah Aaron</lastModifiedBy>
  <revision>2</revision>
  <dcterms:created xsi:type="dcterms:W3CDTF">2011-01-26T18:32:00.0000000Z</dcterms:created>
  <dcterms:modified xsi:type="dcterms:W3CDTF">2018-10-12T15:41:58.2369099Z</dcterms:modified>
</coreProperties>
</file>