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P="7A8A2E39" w:rsidRDefault="00217C75" w14:paraId="672A6659" wp14:noSpellErr="1" wp14:textId="3B5F5B3A">
      <w:pPr>
        <w:spacing w:after="0" w:afterAutospacing="off" w:line="240" w:lineRule="auto"/>
      </w:pPr>
      <w:r w:rsidR="7A8A2E39">
        <w:rPr/>
        <w:t>Current State of the Project:</w:t>
      </w:r>
    </w:p>
    <w:p w:rsidR="7A8A2E39" w:rsidP="7A8A2E39" w:rsidRDefault="7A8A2E39" w14:noSpellErr="1" w14:paraId="0FB20E03" w14:textId="749F3CA0">
      <w:pPr>
        <w:pStyle w:val="ListParagraph"/>
        <w:numPr>
          <w:ilvl w:val="0"/>
          <w:numId w:val="1"/>
        </w:numPr>
        <w:spacing w:after="0" w:afterAutospacing="off" w:line="240" w:lineRule="auto"/>
        <w:rPr>
          <w:sz w:val="22"/>
          <w:szCs w:val="22"/>
        </w:rPr>
      </w:pPr>
      <w:r w:rsidR="7A8A2E39">
        <w:rPr/>
        <w:t xml:space="preserve">Prototype code is working. </w:t>
      </w:r>
    </w:p>
    <w:p w:rsidR="7A8A2E39" w:rsidP="7A8A2E39" w:rsidRDefault="7A8A2E39" w14:noSpellErr="1" w14:paraId="03332100" w14:textId="5B915842">
      <w:pPr>
        <w:pStyle w:val="ListParagraph"/>
        <w:numPr>
          <w:ilvl w:val="1"/>
          <w:numId w:val="1"/>
        </w:numPr>
        <w:spacing w:after="0" w:afterAutospacing="off" w:line="240" w:lineRule="auto"/>
        <w:rPr>
          <w:sz w:val="22"/>
          <w:szCs w:val="22"/>
        </w:rPr>
      </w:pPr>
      <w:r w:rsidR="7A8A2E39">
        <w:rPr/>
        <w:t>Preliminary SVM achieves 75% on ICBHI Dataset</w:t>
      </w:r>
    </w:p>
    <w:p w:rsidR="7A8A2E39" w:rsidP="7A8A2E39" w:rsidRDefault="7A8A2E39" w14:noSpellErr="1" w14:paraId="5D82431A" w14:textId="1EB51863">
      <w:pPr>
        <w:pStyle w:val="ListParagraph"/>
        <w:numPr>
          <w:ilvl w:val="1"/>
          <w:numId w:val="1"/>
        </w:numPr>
        <w:spacing w:after="0" w:afterAutospacing="off" w:line="240" w:lineRule="auto"/>
        <w:rPr>
          <w:sz w:val="22"/>
          <w:szCs w:val="22"/>
        </w:rPr>
      </w:pPr>
      <w:r w:rsidR="7A8A2E39">
        <w:rPr/>
        <w:t>Preliminary CNN achieves 80% on ICBHI Dataset</w:t>
      </w:r>
    </w:p>
    <w:p w:rsidR="7A8A2E39" w:rsidP="7A8A2E39" w:rsidRDefault="7A8A2E39" w14:noSpellErr="1" w14:paraId="2CDE5E12" w14:textId="3CEA3B4C">
      <w:pPr>
        <w:pStyle w:val="ListParagraph"/>
        <w:numPr>
          <w:ilvl w:val="0"/>
          <w:numId w:val="1"/>
        </w:numPr>
        <w:spacing w:after="0" w:afterAutospacing="off" w:line="240" w:lineRule="auto"/>
        <w:rPr>
          <w:sz w:val="22"/>
          <w:szCs w:val="22"/>
        </w:rPr>
      </w:pPr>
      <w:r w:rsidR="7A8A2E39">
        <w:rPr/>
        <w:t xml:space="preserve">The Eko Core attachment and </w:t>
      </w:r>
      <w:r w:rsidR="7A8A2E39">
        <w:rPr/>
        <w:t>digital</w:t>
      </w:r>
      <w:r w:rsidR="7A8A2E39">
        <w:rPr/>
        <w:t xml:space="preserve"> stethoscope was bought and received. Dr. Ortega is currently borrowing it to test on his patients</w:t>
      </w:r>
    </w:p>
    <w:p w:rsidR="7A8A2E39" w:rsidP="7A8A2E39" w:rsidRDefault="7A8A2E39" w14:paraId="1C726609" w14:textId="7E23F81A">
      <w:pPr>
        <w:pStyle w:val="Normal"/>
        <w:spacing w:after="0" w:afterAutospacing="off" w:line="240" w:lineRule="auto"/>
      </w:pPr>
    </w:p>
    <w:p w:rsidR="7A8A2E39" w:rsidP="7A8A2E39" w:rsidRDefault="7A8A2E39" w14:paraId="7EAA6E3D" w14:textId="134D8091">
      <w:pPr>
        <w:pStyle w:val="Normal"/>
        <w:bidi w:val="0"/>
        <w:spacing w:before="0" w:beforeAutospacing="off" w:after="0" w:afterAutospacing="off" w:line="240" w:lineRule="auto"/>
        <w:ind w:left="0" w:right="0" w:firstLine="720"/>
        <w:jc w:val="left"/>
      </w:pPr>
      <w:r w:rsidR="2B5B5AC4">
        <w:rPr/>
        <w:t xml:space="preserve">This week, we met together to discuss the current state of the project. We outlined a design pathway to follow for the rest of the semester. Current work includes modularizing the preliminary code and measuring and analyzing the Eko Core attachment. We also met with Professor </w:t>
      </w:r>
      <w:proofErr w:type="spellStart"/>
      <w:r w:rsidR="2B5B5AC4">
        <w:rPr/>
        <w:t>Klaesner</w:t>
      </w:r>
      <w:proofErr w:type="spellEnd"/>
      <w:r w:rsidR="2B5B5AC4">
        <w:rPr/>
        <w:t xml:space="preserve"> and determined that the most difficult aspect of our project is how to interface the Eko and our software. More specifically, how to connect the output of the Eko’s software to the input of our software. We found that Eko has a Window’s app that may be useful, although more work will be required. We also met with Dr. Ortega and showed him the Eko digital stethoscope. He liked its sound quality and sensitivity and will be borrowing it to test and record sounds from his clinical patients. We also updated him on the current state of the project. </w:t>
      </w:r>
      <w:r w:rsidR="2B5B5AC4">
        <w:rPr/>
        <w:t>Our next steps include meeting with Eko next week, continuing to work on our software, receiving feedback from Dr. Ortega on how the stethoscope works with current patients, and beginning our hardware design.</w:t>
      </w:r>
    </w:p>
    <w:p w:rsidR="7A8A2E39" w:rsidP="7A8A2E39" w:rsidRDefault="7A8A2E39" w14:noSpellErr="1" w14:paraId="23670091" w14:textId="4C308900">
      <w:pPr>
        <w:pStyle w:val="Normal"/>
        <w:spacing w:after="0" w:afterAutospacing="off" w:line="240" w:lineRule="auto"/>
      </w:pP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2B5B5AC4"/>
    <w:rsid w:val="7A8A2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091EE01"/>
  <w15:docId w15:val="{85ee40ad-b7ad-4583-9a77-c4192f33e00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numbering" Target="/word/numbering.xml" Id="R3edb4d990bfd4a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MzgzLjV8MzgwNDk3LzI5NS9FbnRyeVBhcnQvMjQ1NzYyMDk4NHw5NzMuNQ==</eid>
  <version>1</version>
  <updated-at>2019-01-18T10:32:05-06:00</updated-at>
</LabArchives>
</file>

<file path=customXml/itemProps1.xml><?xml version="1.0" encoding="utf-8"?>
<ds:datastoreItem xmlns:ds="http://schemas.openxmlformats.org/officeDocument/2006/customXml" ds:itemID="{CF94ED56-3165-4033-B564-02B727882B4A}">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Hannah Aaron</lastModifiedBy>
  <revision>3</revision>
  <dcterms:created xsi:type="dcterms:W3CDTF">2011-01-26T18:32:00.0000000Z</dcterms:created>
  <dcterms:modified xsi:type="dcterms:W3CDTF">2019-01-18T16:46:52.5579268Z</dcterms:modified>
</coreProperties>
</file>